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80" w:rsidRDefault="0083675F"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4690745</wp:posOffset>
            </wp:positionH>
            <wp:positionV relativeFrom="paragraph">
              <wp:posOffset>-338455</wp:posOffset>
            </wp:positionV>
            <wp:extent cx="1076325" cy="1047750"/>
            <wp:effectExtent l="0" t="0" r="0" b="0"/>
            <wp:wrapNone/>
            <wp:docPr id="2" name="图片 1" descr="E:\002研究与评价办公室（日常事务）\学会图标-已剪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E:\002研究与评价办公室（日常事务）\学会图标-已剪切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5D80" w:rsidRDefault="00315D80"/>
    <w:p w:rsidR="00315D80" w:rsidRDefault="00315D80"/>
    <w:p w:rsidR="00315D80" w:rsidRDefault="0083675F">
      <w:pPr>
        <w:jc w:val="center"/>
        <w:rPr>
          <w:rFonts w:ascii="隶书" w:eastAsia="隶书"/>
          <w:sz w:val="84"/>
          <w:szCs w:val="84"/>
        </w:rPr>
      </w:pPr>
      <w:r>
        <w:rPr>
          <w:rFonts w:ascii="隶书" w:eastAsia="隶书" w:hint="eastAsia"/>
          <w:sz w:val="84"/>
          <w:szCs w:val="84"/>
        </w:rPr>
        <w:t>中华中医药学会团体标准</w:t>
      </w:r>
    </w:p>
    <w:p w:rsidR="00315D80" w:rsidRDefault="0083675F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T/CACM </w:t>
      </w:r>
      <w:r>
        <w:rPr>
          <w:rFonts w:ascii="黑体" w:eastAsia="黑体" w:hAnsi="黑体" w:hint="eastAsia"/>
          <w:sz w:val="28"/>
          <w:szCs w:val="28"/>
        </w:rPr>
        <w:t>×××—</w:t>
      </w:r>
      <w:r>
        <w:rPr>
          <w:rFonts w:ascii="黑体" w:eastAsia="黑体" w:hAnsi="黑体" w:hint="eastAsia"/>
          <w:sz w:val="28"/>
          <w:szCs w:val="28"/>
        </w:rPr>
        <w:t>201</w:t>
      </w:r>
      <w:r>
        <w:rPr>
          <w:rFonts w:ascii="黑体" w:eastAsia="黑体" w:hAnsi="黑体" w:hint="eastAsia"/>
          <w:sz w:val="28"/>
          <w:szCs w:val="28"/>
        </w:rPr>
        <w:t>×</w:t>
      </w:r>
    </w:p>
    <w:p w:rsidR="00315D80" w:rsidRDefault="0083675F">
      <w:pPr>
        <w:jc w:val="center"/>
      </w:pPr>
      <w:r>
        <w:rPr>
          <w:rFonts w:hint="eastAsia"/>
        </w:rPr>
        <w:t xml:space="preserve">                                                                 </w:t>
      </w:r>
      <w:r>
        <w:rPr>
          <w:rFonts w:hint="eastAsia"/>
        </w:rPr>
        <w:t>代替</w:t>
      </w:r>
      <w:r>
        <w:rPr>
          <w:rFonts w:hint="eastAsia"/>
        </w:rPr>
        <w:t>SATCM - 2015 - BZ</w:t>
      </w:r>
      <w:r>
        <w:rPr>
          <w:rFonts w:hint="eastAsia"/>
        </w:rPr>
        <w:t>〔</w:t>
      </w:r>
      <w:r>
        <w:rPr>
          <w:rFonts w:hint="eastAsia"/>
        </w:rPr>
        <w:t>182</w:t>
      </w:r>
      <w:r>
        <w:rPr>
          <w:rFonts w:hint="eastAsia"/>
        </w:rPr>
        <w:t>〕</w:t>
      </w:r>
      <w:bookmarkStart w:id="0" w:name="_GoBack"/>
      <w:bookmarkEnd w:id="0"/>
    </w:p>
    <w:p w:rsidR="00315D80" w:rsidRDefault="00315D80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.75pt;margin-top:10.65pt;width:467.7pt;height:0;z-index:251664384" o:connectortype="straight"/>
        </w:pict>
      </w:r>
    </w:p>
    <w:p w:rsidR="00315D80" w:rsidRDefault="00315D80"/>
    <w:p w:rsidR="00315D80" w:rsidRDefault="00315D80"/>
    <w:p w:rsidR="00315D80" w:rsidRDefault="00315D80"/>
    <w:p w:rsidR="00315D80" w:rsidRDefault="00315D80"/>
    <w:p w:rsidR="00315D80" w:rsidRDefault="00315D80"/>
    <w:p w:rsidR="00315D80" w:rsidRDefault="00315D80"/>
    <w:p w:rsidR="00315D80" w:rsidRDefault="0083675F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中医内科临床诊疗指南</w:t>
      </w:r>
    </w:p>
    <w:p w:rsidR="00315D80" w:rsidRDefault="0083675F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 xml:space="preserve">  </w:t>
      </w:r>
      <w:r>
        <w:rPr>
          <w:rFonts w:ascii="黑体" w:eastAsia="黑体" w:hAnsi="黑体" w:hint="eastAsia"/>
          <w:sz w:val="52"/>
          <w:szCs w:val="52"/>
        </w:rPr>
        <w:t>（</w:t>
      </w:r>
      <w:r>
        <w:rPr>
          <w:rFonts w:ascii="黑体" w:eastAsia="黑体" w:hAnsi="黑体" w:hint="eastAsia"/>
          <w:sz w:val="52"/>
          <w:szCs w:val="52"/>
        </w:rPr>
        <w:t>急性心肌梗死</w:t>
      </w:r>
      <w:r>
        <w:rPr>
          <w:rFonts w:ascii="黑体" w:eastAsia="黑体" w:hAnsi="黑体" w:hint="eastAsia"/>
          <w:sz w:val="52"/>
          <w:szCs w:val="52"/>
        </w:rPr>
        <w:t>）</w:t>
      </w:r>
    </w:p>
    <w:p w:rsidR="00315D80" w:rsidRDefault="00315D80">
      <w:pPr>
        <w:rPr>
          <w:rFonts w:ascii="黑体" w:eastAsia="黑体" w:hAnsi="黑体"/>
        </w:rPr>
      </w:pPr>
    </w:p>
    <w:p w:rsidR="00315D80" w:rsidRDefault="0083675F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Acute Myocardial Infarction</w:t>
      </w:r>
      <w:r>
        <w:rPr>
          <w:rFonts w:ascii="黑体" w:eastAsia="黑体" w:hAnsi="黑体" w:hint="eastAsia"/>
          <w:sz w:val="28"/>
          <w:szCs w:val="28"/>
        </w:rPr>
        <w:t>，</w:t>
      </w:r>
      <w:r>
        <w:rPr>
          <w:rFonts w:ascii="黑体" w:eastAsia="黑体" w:hAnsi="黑体" w:hint="eastAsia"/>
          <w:sz w:val="28"/>
          <w:szCs w:val="28"/>
        </w:rPr>
        <w:t>AMI</w:t>
      </w:r>
    </w:p>
    <w:p w:rsidR="00315D80" w:rsidRDefault="0083675F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（稿件类型：</w:t>
      </w:r>
      <w:r w:rsidR="00BE3A53">
        <w:rPr>
          <w:rFonts w:ascii="黑体" w:eastAsia="黑体" w:hAnsi="黑体" w:hint="eastAsia"/>
        </w:rPr>
        <w:t>公开征求意见稿</w:t>
      </w:r>
      <w:r>
        <w:rPr>
          <w:rFonts w:ascii="黑体" w:eastAsia="黑体" w:hAnsi="黑体" w:hint="eastAsia"/>
        </w:rPr>
        <w:t>）</w:t>
      </w:r>
    </w:p>
    <w:p w:rsidR="00315D80" w:rsidRDefault="0083675F">
      <w:pPr>
        <w:jc w:val="center"/>
      </w:pPr>
      <w:r>
        <w:rPr>
          <w:rFonts w:ascii="黑体" w:eastAsia="黑体" w:hAnsi="黑体" w:hint="eastAsia"/>
        </w:rPr>
        <w:t>（本稿完成时间：</w:t>
      </w:r>
      <w:r>
        <w:rPr>
          <w:rFonts w:ascii="黑体" w:eastAsia="黑体" w:hAnsi="黑体" w:hint="eastAsia"/>
        </w:rPr>
        <w:t>201</w:t>
      </w:r>
      <w:r>
        <w:rPr>
          <w:rFonts w:ascii="黑体" w:eastAsia="黑体" w:hAnsi="黑体" w:hint="eastAsia"/>
        </w:rPr>
        <w:t>8</w:t>
      </w:r>
      <w:r>
        <w:rPr>
          <w:rFonts w:ascii="黑体" w:eastAsia="黑体" w:hAnsi="黑体" w:hint="eastAsia"/>
        </w:rPr>
        <w:t>年</w:t>
      </w:r>
      <w:r>
        <w:rPr>
          <w:rFonts w:ascii="黑体" w:eastAsia="黑体" w:hAnsi="黑体" w:hint="eastAsia"/>
        </w:rPr>
        <w:t>1</w:t>
      </w:r>
      <w:r>
        <w:rPr>
          <w:rFonts w:ascii="黑体" w:eastAsia="黑体" w:hAnsi="黑体" w:hint="eastAsia"/>
        </w:rPr>
        <w:t>月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 w:hint="eastAsia"/>
        </w:rPr>
        <w:t>日）</w:t>
      </w:r>
    </w:p>
    <w:p w:rsidR="00315D80" w:rsidRDefault="00315D80">
      <w:pPr>
        <w:jc w:val="center"/>
      </w:pPr>
    </w:p>
    <w:p w:rsidR="00315D80" w:rsidRDefault="00315D80">
      <w:pPr>
        <w:jc w:val="center"/>
      </w:pPr>
    </w:p>
    <w:p w:rsidR="00315D80" w:rsidRDefault="00315D80">
      <w:pPr>
        <w:jc w:val="center"/>
      </w:pPr>
    </w:p>
    <w:p w:rsidR="00315D80" w:rsidRDefault="00315D80">
      <w:pPr>
        <w:jc w:val="center"/>
      </w:pPr>
    </w:p>
    <w:p w:rsidR="00315D80" w:rsidRDefault="00315D80">
      <w:pPr>
        <w:jc w:val="center"/>
      </w:pPr>
    </w:p>
    <w:p w:rsidR="00315D80" w:rsidRDefault="00315D80">
      <w:pPr>
        <w:jc w:val="center"/>
      </w:pPr>
    </w:p>
    <w:p w:rsidR="00315D80" w:rsidRDefault="00315D80">
      <w:pPr>
        <w:jc w:val="center"/>
      </w:pPr>
    </w:p>
    <w:p w:rsidR="00315D80" w:rsidRDefault="00315D80">
      <w:pPr>
        <w:jc w:val="center"/>
      </w:pPr>
    </w:p>
    <w:p w:rsidR="00315D80" w:rsidRDefault="00315D80"/>
    <w:p w:rsidR="00315D80" w:rsidRDefault="00315D80"/>
    <w:p w:rsidR="00315D80" w:rsidRDefault="0083675F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201</w:t>
      </w:r>
      <w:r>
        <w:rPr>
          <w:rFonts w:ascii="黑体" w:eastAsia="黑体" w:hAnsi="黑体" w:hint="eastAsia"/>
          <w:sz w:val="28"/>
          <w:szCs w:val="28"/>
        </w:rPr>
        <w:t>8</w:t>
      </w:r>
      <w:r>
        <w:rPr>
          <w:rFonts w:ascii="黑体" w:eastAsia="黑体" w:hAnsi="黑体" w:hint="eastAsia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××</w:t>
      </w:r>
      <w:r>
        <w:rPr>
          <w:rFonts w:ascii="黑体" w:eastAsia="黑体" w:hAnsi="黑体" w:hint="eastAsia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××发布</w:t>
      </w:r>
      <w:r>
        <w:rPr>
          <w:rFonts w:ascii="黑体" w:eastAsia="黑体" w:hAnsi="黑体" w:hint="eastAsia"/>
          <w:sz w:val="28"/>
          <w:szCs w:val="28"/>
        </w:rPr>
        <w:t xml:space="preserve">                  </w:t>
      </w:r>
      <w:r>
        <w:rPr>
          <w:rFonts w:ascii="黑体" w:eastAsia="黑体" w:hAnsi="黑体" w:hint="eastAsia"/>
          <w:sz w:val="28"/>
          <w:szCs w:val="28"/>
        </w:rPr>
        <w:t xml:space="preserve">    201</w:t>
      </w:r>
      <w:r>
        <w:rPr>
          <w:rFonts w:ascii="黑体" w:eastAsia="黑体" w:hAnsi="黑体" w:hint="eastAsia"/>
          <w:sz w:val="28"/>
          <w:szCs w:val="28"/>
        </w:rPr>
        <w:t>8</w:t>
      </w:r>
      <w:r>
        <w:rPr>
          <w:rFonts w:ascii="黑体" w:eastAsia="黑体" w:hAnsi="黑体" w:hint="eastAsia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××</w:t>
      </w:r>
      <w:r>
        <w:rPr>
          <w:rFonts w:ascii="黑体" w:eastAsia="黑体" w:hAnsi="黑体" w:hint="eastAsia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××实施</w:t>
      </w:r>
    </w:p>
    <w:p w:rsidR="00315D80" w:rsidRDefault="00315D80">
      <w:pPr>
        <w:jc w:val="center"/>
        <w:rPr>
          <w:rFonts w:ascii="黑体" w:eastAsia="黑体" w:hAnsi="黑体"/>
          <w:sz w:val="28"/>
          <w:szCs w:val="28"/>
        </w:rPr>
      </w:pPr>
      <w:r w:rsidRPr="00315D80">
        <w:pict>
          <v:shape id="_x0000_s1032" type="#_x0000_t32" style="position:absolute;left:0;text-align:left;margin-left:-1.5pt;margin-top:1.8pt;width:467.7pt;height:0;z-index:251666432" o:connectortype="straight"/>
        </w:pict>
      </w:r>
      <w:r w:rsidR="0083675F">
        <w:rPr>
          <w:rFonts w:ascii="隶书" w:eastAsia="隶书" w:hint="eastAsia"/>
          <w:sz w:val="52"/>
          <w:szCs w:val="52"/>
        </w:rPr>
        <w:t>中</w:t>
      </w:r>
      <w:r w:rsidR="0083675F">
        <w:rPr>
          <w:rFonts w:ascii="隶书" w:eastAsia="隶书" w:hint="eastAsia"/>
          <w:sz w:val="52"/>
          <w:szCs w:val="52"/>
        </w:rPr>
        <w:t xml:space="preserve"> </w:t>
      </w:r>
      <w:r w:rsidR="0083675F">
        <w:rPr>
          <w:rFonts w:ascii="隶书" w:eastAsia="隶书" w:hint="eastAsia"/>
          <w:sz w:val="52"/>
          <w:szCs w:val="52"/>
        </w:rPr>
        <w:t>华</w:t>
      </w:r>
      <w:r w:rsidR="0083675F">
        <w:rPr>
          <w:rFonts w:ascii="隶书" w:eastAsia="隶书" w:hint="eastAsia"/>
          <w:sz w:val="52"/>
          <w:szCs w:val="52"/>
        </w:rPr>
        <w:t xml:space="preserve"> </w:t>
      </w:r>
      <w:r w:rsidR="0083675F">
        <w:rPr>
          <w:rFonts w:ascii="隶书" w:eastAsia="隶书" w:hint="eastAsia"/>
          <w:sz w:val="52"/>
          <w:szCs w:val="52"/>
        </w:rPr>
        <w:t>中</w:t>
      </w:r>
      <w:r w:rsidR="0083675F">
        <w:rPr>
          <w:rFonts w:ascii="隶书" w:eastAsia="隶书" w:hint="eastAsia"/>
          <w:sz w:val="52"/>
          <w:szCs w:val="52"/>
        </w:rPr>
        <w:t xml:space="preserve"> </w:t>
      </w:r>
      <w:r w:rsidR="0083675F">
        <w:rPr>
          <w:rFonts w:ascii="隶书" w:eastAsia="隶书" w:hint="eastAsia"/>
          <w:sz w:val="52"/>
          <w:szCs w:val="52"/>
        </w:rPr>
        <w:t>医</w:t>
      </w:r>
      <w:r w:rsidR="0083675F">
        <w:rPr>
          <w:rFonts w:ascii="隶书" w:eastAsia="隶书" w:hint="eastAsia"/>
          <w:sz w:val="52"/>
          <w:szCs w:val="52"/>
        </w:rPr>
        <w:t xml:space="preserve"> </w:t>
      </w:r>
      <w:r w:rsidR="0083675F">
        <w:rPr>
          <w:rFonts w:ascii="隶书" w:eastAsia="隶书" w:hint="eastAsia"/>
          <w:sz w:val="52"/>
          <w:szCs w:val="52"/>
        </w:rPr>
        <w:t>药</w:t>
      </w:r>
      <w:r w:rsidR="0083675F">
        <w:rPr>
          <w:rFonts w:ascii="隶书" w:eastAsia="隶书" w:hint="eastAsia"/>
          <w:sz w:val="52"/>
          <w:szCs w:val="52"/>
        </w:rPr>
        <w:t xml:space="preserve"> </w:t>
      </w:r>
      <w:r w:rsidR="0083675F">
        <w:rPr>
          <w:rFonts w:ascii="隶书" w:eastAsia="隶书" w:hint="eastAsia"/>
          <w:sz w:val="52"/>
          <w:szCs w:val="52"/>
        </w:rPr>
        <w:t>学</w:t>
      </w:r>
      <w:r w:rsidR="0083675F">
        <w:rPr>
          <w:rFonts w:ascii="隶书" w:eastAsia="隶书" w:hint="eastAsia"/>
          <w:sz w:val="52"/>
          <w:szCs w:val="52"/>
        </w:rPr>
        <w:t xml:space="preserve"> </w:t>
      </w:r>
      <w:r w:rsidR="0083675F">
        <w:rPr>
          <w:rFonts w:ascii="隶书" w:eastAsia="隶书" w:hint="eastAsia"/>
          <w:sz w:val="52"/>
          <w:szCs w:val="52"/>
        </w:rPr>
        <w:t>会</w:t>
      </w:r>
      <w:r w:rsidR="0083675F">
        <w:rPr>
          <w:rFonts w:ascii="隶书" w:eastAsia="隶书" w:hint="eastAsia"/>
          <w:sz w:val="52"/>
          <w:szCs w:val="52"/>
        </w:rPr>
        <w:t xml:space="preserve"> </w:t>
      </w:r>
      <w:r w:rsidR="0083675F">
        <w:rPr>
          <w:rFonts w:ascii="黑体" w:eastAsia="黑体" w:hAnsi="黑体" w:hint="eastAsia"/>
          <w:sz w:val="28"/>
          <w:szCs w:val="28"/>
        </w:rPr>
        <w:t>发布</w:t>
      </w:r>
    </w:p>
    <w:sectPr w:rsidR="00315D80" w:rsidSect="00315D80">
      <w:headerReference w:type="default" r:id="rId9"/>
      <w:pgSz w:w="11906" w:h="16838"/>
      <w:pgMar w:top="1418" w:right="1134" w:bottom="1418" w:left="1418" w:header="141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75F" w:rsidRDefault="0083675F" w:rsidP="00315D80">
      <w:r>
        <w:separator/>
      </w:r>
    </w:p>
  </w:endnote>
  <w:endnote w:type="continuationSeparator" w:id="1">
    <w:p w:rsidR="0083675F" w:rsidRDefault="0083675F" w:rsidP="00315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75F" w:rsidRDefault="0083675F" w:rsidP="00315D80">
      <w:r>
        <w:separator/>
      </w:r>
    </w:p>
  </w:footnote>
  <w:footnote w:type="continuationSeparator" w:id="1">
    <w:p w:rsidR="0083675F" w:rsidRDefault="0083675F" w:rsidP="00315D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80" w:rsidRDefault="00315D80">
    <w:pPr>
      <w:pStyle w:val="af1"/>
      <w:pBdr>
        <w:bottom w:val="none" w:sz="0" w:space="0" w:color="auto"/>
      </w:pBdr>
      <w:jc w:val="right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57D3FBC"/>
    <w:multiLevelType w:val="multilevel"/>
    <w:tmpl w:val="657D3FBC"/>
    <w:lvl w:ilvl="0">
      <w:start w:val="1"/>
      <w:numFmt w:val="upperLetter"/>
      <w:pStyle w:val="a5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8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b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5438"/>
    <w:rsid w:val="00001170"/>
    <w:rsid w:val="00015456"/>
    <w:rsid w:val="00020B1F"/>
    <w:rsid w:val="00032C36"/>
    <w:rsid w:val="00047F20"/>
    <w:rsid w:val="0006544D"/>
    <w:rsid w:val="00094551"/>
    <w:rsid w:val="000B2852"/>
    <w:rsid w:val="000D0D53"/>
    <w:rsid w:val="000D3B73"/>
    <w:rsid w:val="000D6536"/>
    <w:rsid w:val="000E4B6E"/>
    <w:rsid w:val="001225DC"/>
    <w:rsid w:val="00196189"/>
    <w:rsid w:val="001A5F1E"/>
    <w:rsid w:val="001C524E"/>
    <w:rsid w:val="001F32F7"/>
    <w:rsid w:val="001F5917"/>
    <w:rsid w:val="002117DE"/>
    <w:rsid w:val="002436B9"/>
    <w:rsid w:val="002505FD"/>
    <w:rsid w:val="00264198"/>
    <w:rsid w:val="002712F4"/>
    <w:rsid w:val="0030674C"/>
    <w:rsid w:val="003076D2"/>
    <w:rsid w:val="00315D80"/>
    <w:rsid w:val="00353E88"/>
    <w:rsid w:val="00361DD2"/>
    <w:rsid w:val="003765DF"/>
    <w:rsid w:val="00392368"/>
    <w:rsid w:val="00396524"/>
    <w:rsid w:val="003A6A62"/>
    <w:rsid w:val="003C7A52"/>
    <w:rsid w:val="003E16E2"/>
    <w:rsid w:val="003E6394"/>
    <w:rsid w:val="004016C9"/>
    <w:rsid w:val="00422631"/>
    <w:rsid w:val="00457419"/>
    <w:rsid w:val="00465F3B"/>
    <w:rsid w:val="00474941"/>
    <w:rsid w:val="004862A1"/>
    <w:rsid w:val="004871F0"/>
    <w:rsid w:val="004E15C5"/>
    <w:rsid w:val="004E3CDD"/>
    <w:rsid w:val="00517280"/>
    <w:rsid w:val="00517660"/>
    <w:rsid w:val="00543138"/>
    <w:rsid w:val="00563419"/>
    <w:rsid w:val="0058700E"/>
    <w:rsid w:val="0059231F"/>
    <w:rsid w:val="005974C7"/>
    <w:rsid w:val="005B4CB5"/>
    <w:rsid w:val="00603377"/>
    <w:rsid w:val="00615673"/>
    <w:rsid w:val="00620D67"/>
    <w:rsid w:val="00626C61"/>
    <w:rsid w:val="006329A0"/>
    <w:rsid w:val="00676564"/>
    <w:rsid w:val="00695EF0"/>
    <w:rsid w:val="00697FE3"/>
    <w:rsid w:val="006F7FCC"/>
    <w:rsid w:val="007016CB"/>
    <w:rsid w:val="007021B0"/>
    <w:rsid w:val="00717309"/>
    <w:rsid w:val="0073280F"/>
    <w:rsid w:val="0075472B"/>
    <w:rsid w:val="00754A2B"/>
    <w:rsid w:val="007724CA"/>
    <w:rsid w:val="007866A5"/>
    <w:rsid w:val="0079129F"/>
    <w:rsid w:val="00793D85"/>
    <w:rsid w:val="007D34BC"/>
    <w:rsid w:val="007D420A"/>
    <w:rsid w:val="00805438"/>
    <w:rsid w:val="00827F5C"/>
    <w:rsid w:val="0083675F"/>
    <w:rsid w:val="0084637F"/>
    <w:rsid w:val="00864890"/>
    <w:rsid w:val="00883D66"/>
    <w:rsid w:val="008A1150"/>
    <w:rsid w:val="008D1228"/>
    <w:rsid w:val="008E00FA"/>
    <w:rsid w:val="008E1D79"/>
    <w:rsid w:val="00902E97"/>
    <w:rsid w:val="009367CF"/>
    <w:rsid w:val="009A6A58"/>
    <w:rsid w:val="009C73CC"/>
    <w:rsid w:val="009D4146"/>
    <w:rsid w:val="009D5172"/>
    <w:rsid w:val="009E1D2D"/>
    <w:rsid w:val="009F7F8E"/>
    <w:rsid w:val="00A26CB2"/>
    <w:rsid w:val="00A37AA1"/>
    <w:rsid w:val="00A5657F"/>
    <w:rsid w:val="00A75736"/>
    <w:rsid w:val="00AC2B5E"/>
    <w:rsid w:val="00AE7757"/>
    <w:rsid w:val="00B5756E"/>
    <w:rsid w:val="00B7351D"/>
    <w:rsid w:val="00B74F34"/>
    <w:rsid w:val="00B80BFD"/>
    <w:rsid w:val="00BB4807"/>
    <w:rsid w:val="00BC1034"/>
    <w:rsid w:val="00BC4AB7"/>
    <w:rsid w:val="00BE3A53"/>
    <w:rsid w:val="00BE6E64"/>
    <w:rsid w:val="00BF18D1"/>
    <w:rsid w:val="00C048F7"/>
    <w:rsid w:val="00C16B8E"/>
    <w:rsid w:val="00C632CE"/>
    <w:rsid w:val="00C92263"/>
    <w:rsid w:val="00CA0358"/>
    <w:rsid w:val="00CA62EE"/>
    <w:rsid w:val="00CB4343"/>
    <w:rsid w:val="00CC1D5E"/>
    <w:rsid w:val="00CE3EDB"/>
    <w:rsid w:val="00CF3057"/>
    <w:rsid w:val="00D00621"/>
    <w:rsid w:val="00D128E9"/>
    <w:rsid w:val="00D138A3"/>
    <w:rsid w:val="00D215DD"/>
    <w:rsid w:val="00D27125"/>
    <w:rsid w:val="00D52A49"/>
    <w:rsid w:val="00D872B1"/>
    <w:rsid w:val="00DA5DAD"/>
    <w:rsid w:val="00DB0EBD"/>
    <w:rsid w:val="00DB725E"/>
    <w:rsid w:val="00DC38FD"/>
    <w:rsid w:val="00DC5842"/>
    <w:rsid w:val="00DD5956"/>
    <w:rsid w:val="00DF6B7A"/>
    <w:rsid w:val="00E03A80"/>
    <w:rsid w:val="00E070DB"/>
    <w:rsid w:val="00E377CE"/>
    <w:rsid w:val="00E43298"/>
    <w:rsid w:val="00E47C47"/>
    <w:rsid w:val="00E510A2"/>
    <w:rsid w:val="00E57D64"/>
    <w:rsid w:val="00E77710"/>
    <w:rsid w:val="00E91890"/>
    <w:rsid w:val="00EB52DF"/>
    <w:rsid w:val="00F078B8"/>
    <w:rsid w:val="00F14902"/>
    <w:rsid w:val="00F16D7D"/>
    <w:rsid w:val="00F83A9D"/>
    <w:rsid w:val="00F85DC1"/>
    <w:rsid w:val="00F9425B"/>
    <w:rsid w:val="00FA22A6"/>
    <w:rsid w:val="00FB3B11"/>
    <w:rsid w:val="00FB5806"/>
    <w:rsid w:val="00FC1F7C"/>
    <w:rsid w:val="0CC637C1"/>
    <w:rsid w:val="3EB355D8"/>
    <w:rsid w:val="4775589A"/>
    <w:rsid w:val="6D956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c">
    <w:name w:val="Normal"/>
    <w:qFormat/>
    <w:rsid w:val="00315D80"/>
    <w:pPr>
      <w:widowControl w:val="0"/>
      <w:jc w:val="both"/>
    </w:pPr>
    <w:rPr>
      <w:kern w:val="2"/>
      <w:sz w:val="21"/>
      <w:szCs w:val="22"/>
    </w:rPr>
  </w:style>
  <w:style w:type="character" w:default="1" w:styleId="ad">
    <w:name w:val="Default Paragraph Font"/>
    <w:uiPriority w:val="1"/>
    <w:semiHidden/>
    <w:unhideWhenUsed/>
  </w:style>
  <w:style w:type="table" w:default="1" w:styleId="a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  <w:style w:type="paragraph" w:styleId="af0">
    <w:name w:val="footer"/>
    <w:basedOn w:val="ac"/>
    <w:link w:val="Char"/>
    <w:uiPriority w:val="99"/>
    <w:unhideWhenUsed/>
    <w:rsid w:val="00315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header"/>
    <w:basedOn w:val="ac"/>
    <w:link w:val="Char0"/>
    <w:uiPriority w:val="99"/>
    <w:unhideWhenUsed/>
    <w:rsid w:val="00315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f2">
    <w:name w:val="目次、标准名称标题"/>
    <w:basedOn w:val="ac"/>
    <w:next w:val="ac"/>
    <w:rsid w:val="00315D8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character" w:customStyle="1" w:styleId="Char0">
    <w:name w:val="页眉 Char"/>
    <w:basedOn w:val="ad"/>
    <w:link w:val="af1"/>
    <w:uiPriority w:val="99"/>
    <w:semiHidden/>
    <w:rsid w:val="00315D80"/>
    <w:rPr>
      <w:sz w:val="18"/>
      <w:szCs w:val="18"/>
    </w:rPr>
  </w:style>
  <w:style w:type="character" w:customStyle="1" w:styleId="Char">
    <w:name w:val="页脚 Char"/>
    <w:basedOn w:val="ad"/>
    <w:link w:val="af0"/>
    <w:uiPriority w:val="99"/>
    <w:semiHidden/>
    <w:rsid w:val="00315D80"/>
    <w:rPr>
      <w:sz w:val="18"/>
      <w:szCs w:val="18"/>
    </w:rPr>
  </w:style>
  <w:style w:type="paragraph" w:customStyle="1" w:styleId="af3">
    <w:name w:val="段"/>
    <w:link w:val="Char1"/>
    <w:rsid w:val="00315D8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Char1">
    <w:name w:val="段 Char"/>
    <w:basedOn w:val="ad"/>
    <w:link w:val="af3"/>
    <w:rsid w:val="00315D80"/>
    <w:rPr>
      <w:rFonts w:ascii="宋体" w:eastAsia="宋体" w:hAnsi="Times New Roman" w:cs="Times New Roman"/>
      <w:kern w:val="0"/>
      <w:szCs w:val="20"/>
    </w:rPr>
  </w:style>
  <w:style w:type="paragraph" w:customStyle="1" w:styleId="af4">
    <w:name w:val="前言、引言标题"/>
    <w:next w:val="af3"/>
    <w:rsid w:val="00315D8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5">
    <w:name w:val="标准书脚_奇数页"/>
    <w:qFormat/>
    <w:rsid w:val="00315D80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6">
    <w:name w:val="标准书眉_奇数页"/>
    <w:next w:val="ac"/>
    <w:rsid w:val="00315D80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0">
    <w:name w:val="一级条标题"/>
    <w:next w:val="af3"/>
    <w:qFormat/>
    <w:rsid w:val="00315D80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">
    <w:name w:val="章标题"/>
    <w:next w:val="af3"/>
    <w:rsid w:val="00315D80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二级条标题"/>
    <w:basedOn w:val="a0"/>
    <w:next w:val="af3"/>
    <w:qFormat/>
    <w:rsid w:val="00315D80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f3"/>
    <w:qFormat/>
    <w:rsid w:val="00315D80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f3"/>
    <w:qFormat/>
    <w:rsid w:val="00315D80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3"/>
    <w:qFormat/>
    <w:rsid w:val="00315D80"/>
    <w:pPr>
      <w:numPr>
        <w:ilvl w:val="5"/>
      </w:numPr>
      <w:outlineLvl w:val="6"/>
    </w:pPr>
  </w:style>
  <w:style w:type="paragraph" w:customStyle="1" w:styleId="a5">
    <w:name w:val="附录标识"/>
    <w:basedOn w:val="ac"/>
    <w:next w:val="af3"/>
    <w:qFormat/>
    <w:rsid w:val="00315D80"/>
    <w:pPr>
      <w:keepNext/>
      <w:widowControl/>
      <w:numPr>
        <w:numId w:val="2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8">
    <w:name w:val="附录二级条标题"/>
    <w:basedOn w:val="ac"/>
    <w:next w:val="af3"/>
    <w:qFormat/>
    <w:rsid w:val="00315D80"/>
    <w:pPr>
      <w:widowControl/>
      <w:numPr>
        <w:ilvl w:val="3"/>
        <w:numId w:val="2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9">
    <w:name w:val="附录三级条标题"/>
    <w:basedOn w:val="a8"/>
    <w:next w:val="af3"/>
    <w:qFormat/>
    <w:rsid w:val="00315D80"/>
    <w:pPr>
      <w:numPr>
        <w:ilvl w:val="4"/>
      </w:numPr>
      <w:outlineLvl w:val="4"/>
    </w:pPr>
  </w:style>
  <w:style w:type="paragraph" w:customStyle="1" w:styleId="aa">
    <w:name w:val="附录四级条标题"/>
    <w:basedOn w:val="a9"/>
    <w:next w:val="af3"/>
    <w:qFormat/>
    <w:rsid w:val="00315D80"/>
    <w:pPr>
      <w:numPr>
        <w:ilvl w:val="5"/>
      </w:numPr>
      <w:outlineLvl w:val="5"/>
    </w:pPr>
  </w:style>
  <w:style w:type="paragraph" w:customStyle="1" w:styleId="ab">
    <w:name w:val="附录五级条标题"/>
    <w:basedOn w:val="aa"/>
    <w:next w:val="af3"/>
    <w:qFormat/>
    <w:rsid w:val="00315D80"/>
    <w:pPr>
      <w:numPr>
        <w:ilvl w:val="6"/>
      </w:numPr>
      <w:outlineLvl w:val="6"/>
    </w:pPr>
  </w:style>
  <w:style w:type="paragraph" w:customStyle="1" w:styleId="a6">
    <w:name w:val="附录章标题"/>
    <w:next w:val="af3"/>
    <w:qFormat/>
    <w:rsid w:val="00315D80"/>
    <w:pPr>
      <w:numPr>
        <w:ilvl w:val="1"/>
        <w:numId w:val="2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7">
    <w:name w:val="附录一级条标题"/>
    <w:basedOn w:val="a6"/>
    <w:next w:val="af3"/>
    <w:qFormat/>
    <w:rsid w:val="00315D8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7">
    <w:name w:val="参考文献"/>
    <w:basedOn w:val="ac"/>
    <w:next w:val="af3"/>
    <w:qFormat/>
    <w:rsid w:val="00315D8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CACM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苏祥飞</dc:creator>
  <cp:lastModifiedBy>Administrator</cp:lastModifiedBy>
  <cp:revision>95</cp:revision>
  <cp:lastPrinted>2016-11-18T04:07:00Z</cp:lastPrinted>
  <dcterms:created xsi:type="dcterms:W3CDTF">2016-11-17T05:14:00Z</dcterms:created>
  <dcterms:modified xsi:type="dcterms:W3CDTF">2018-03-02T02:11:00Z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